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 ОРГАНИЗАЦИЙ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8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75"/>
        <w:gridCol w:w="1305"/>
      </w:tblGrid>
      <w:tr w:rsidR="00A326B9">
        <w:trPr>
          <w:trHeight w:val="1200"/>
        </w:trPr>
        <w:tc>
          <w:tcPr>
            <w:tcW w:w="9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1305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71,12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"Гимназия"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72,46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73,32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"Лицей №9"городского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73,62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73,76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№6"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74,04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74,10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№5"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74,56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«Лицей «Ирандык»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75,30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83,34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84,34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"Центр развития ребенка - детский сад «Аленушка»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84,42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№12"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87,26</w:t>
            </w:r>
          </w:p>
        </w:tc>
      </w:tr>
      <w:tr w:rsidR="00A326B9">
        <w:trPr>
          <w:trHeight w:val="300"/>
        </w:trPr>
        <w:tc>
          <w:tcPr>
            <w:tcW w:w="907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бюджетное учреждение «Центр развития ребенка-детский сад «Сказка» городского округа город Сибай Республики Башкортостан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26B9" w:rsidRDefault="00A326B9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89,64</w:t>
            </w:r>
          </w:p>
        </w:tc>
      </w:tr>
    </w:tbl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 И РЕКОМЕНДАЦИИ ПО РЕЗУЛЬТАТАМ СБОРА, ОБОБЩЕНИЯ И АНАЛИЗА ИНФОРМАЦИИ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РЕЗУЛЬТАТЫ СБОРА, ОБОБЩЕНИЯ И АНАЛИЗА ИНФОРМАЦИИ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3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40"/>
        <w:gridCol w:w="8055"/>
      </w:tblGrid>
      <w:tr w:rsidR="00871533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tabs>
                <w:tab w:val="right" w:pos="622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 городского округа город Сибай Республики Башкортос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учреждение "Лицей №9"городского округа город Сибай 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ики Башкортостан; Муниципальное общеобразовательное бюджетное учреждение "Средняя общеобразовательная школа №12" городского округа город Сибай Республики Башкортостан; Муниципальное общеобразовательное бюджетное учреждение "Башкирский лицейимени Рамазана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метбаева" городского округа город Сибай Республики Башкортостан; Муниципальное общеобразовательное бюджетное учреждение «Лицей «Ирандык» городского округа город Сибай Республики Башкортостан; Муниципальное бюджетное учреждение дополнительного образования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портивной направленности «Детско-юношеская спортивная школа»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бюджетное учреждение детский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№5"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общеобразовательное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учреждение "Лицей №9"городского округа город Сибай Республики Башкортостан; Муниципальное общеобразовательное бюджетное учреждение "Средняя общеобразовательная школа №12" городского округа город Сибай Республики Башкортостан; Муниципальное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учреждение "Башкирский лицейимени Рамазана Уметбаева" городского округа город Сибай Республики Башкортостан; Муниципальное общеобразовательное бюджетное учреждение «Лицей «Ирандык» городского округа город Сибай Республики Башкортостан;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Республики Башкортостан; Муниципальное дошкольное образовательное бюджетное учреждение «Центр развития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 - детский сад «Белочка»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7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доступность питьевой воды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 городского округа город Сибай Республики Башкортостан; Муниципальное общеобразовательное бюджетное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учреждение "Лицей №9"городского округа город Сибай Республики Башкортостан; Муниципальное общеобразовательное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джетное учреждение "Башкирский лицейимени Рамазана Уметбаева" городского округа город Сибай Республики Башкортостан; Муниципальное общеобразовательное бюджетное учреждение «Лицей «Ирандык» городского округа город Сибай Республики Башкортостан;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Республики Башкортостан; Муниципальное дошкольное образовательное бюджетное учреждение «Центр развития ребенка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«Белочка»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50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РЕЗУЛЬТАТЫ СБОРА, ОБОБЩЕНИЯ И АНАЛИЗА ИНФОРМАЦИИ 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</w:t>
      </w:r>
      <w:r>
        <w:rPr>
          <w:rFonts w:ascii="Times New Roman" w:eastAsia="Times New Roman" w:hAnsi="Times New Roman" w:cs="Times New Roman"/>
          <w:sz w:val="24"/>
          <w:szCs w:val="24"/>
        </w:rPr>
        <w:t>ти для инвалидов, а также условий доступности, позволяющих инвалидам получать услуги наравне с другими.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5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80"/>
        <w:gridCol w:w="8280"/>
      </w:tblGrid>
      <w:tr w:rsidR="00871533">
        <w:trPr>
          <w:trHeight w:val="154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овательная школа №5"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бюджетное учреждение "Лицей №9"городского округа город Сибай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общеобразовательное бюджетное учреждение «Лицей «Ирандык» городского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спортивная школа»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дошкольное образовательное бюджетное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68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 городского округа город Сибай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учреждение "Лицей №9"городского округа город Сиба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общеобразовательное бюджетное учреждение «Лицей «Ирандык»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Республики Башкортостан; Муниципальное 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бюджетное учреждение "Центр развития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детский сад «Аленушка»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128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город Сибай Республики Башкортостан;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"Лицей №9"городского округа город Сибай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общеобразовательное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 «Лицей «Ирандык» городского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Башкортостан; Муниципальное дошкольное образовательное бюджетное учреждение "Центр развития ребенка - детский сад «Аленушка» городского округа город Сибай Республики Башкортостан; Муниципальное дошкольное образовательное бюджетное учреждение «Центр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ития ребенка - детский сад «Белочка» городского округа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«Курай»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36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город Сибай Республики Башкортостан;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учреждение "Лицей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№9"городского округа город Сибай Республики Башкортостан;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общеобразовательное бюджетное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«Лицей «Ирандык» городского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Республики Башкорто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стан; Муниципальное дошкольное образовательное бюджетное учреждение "Центр развития ребенка - детский сад «Аленушка» городского округа город Сибай Республики Башкортостан; Муниципальное дошкольное образовательное бюджетное учреждение «Центр развития ребенк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- детский сад «Белочка» городского округа город Сибай Республики Башкортостан; Муниципальное дошкольное образовательное бюджетное учреждение «Центр развития ребенка-детский сад «Сказка» городского округа город Сибай Республики Башкортостан; 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 Муниципальное дошкольное образовательное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700"/>
        </w:trPr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 городского округа город Сибай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учреждение "Лицей №9"городского округа город Сиба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общеобразовательное бюджетное учреждение «Лицей «Ирандык»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Республики Башкортостан; Муниципальное 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бюджетное учреждение "Центр развития ребенка - детский сад «Аленушка»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ублики Башкортостан; Муниципальное дошкольное образовательное бюджетное учреждение «Центр развития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детский сад «Светлячок» городского округа город Сибай Республики Башкортостан;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необходимо принять меры по обеспечению условий доступности, </w:t>
      </w:r>
      <w:r>
        <w:rPr>
          <w:rFonts w:ascii="Times New Roman" w:eastAsia="Times New Roman" w:hAnsi="Times New Roman" w:cs="Times New Roman"/>
          <w:sz w:val="24"/>
          <w:szCs w:val="24"/>
        </w:rPr>
        <w:t>позволяющих инвалидам получать услуги наравне с другими, а именно: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50"/>
        <w:gridCol w:w="8280"/>
      </w:tblGrid>
      <w:tr w:rsidR="00871533">
        <w:trPr>
          <w:trHeight w:val="9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Республики Баш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кортостан; Муниципальное общеобразовательное бюджетное учреждение "Средняя общеобразовательная школа №5"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№6"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 город Сибай Республики Башкортостан; Муниципальное общеобразовательное бюджетное учреждение "Лицей №9"городского округа город Сибай Республики Башкортостан; Муниципальное общеобразовательное бюджетное учреждение "Средняя общеобразовательная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№12" городского округа город Сибай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общеобразовательное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джетное учреждение «Лицей «Ирандык» городского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дошкольное образовательное бюджетное учреждение «Центр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ребенка-детский сад «Сказка»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етлячок» городского округа город Сибай Республики Башкортостан;</w:t>
            </w:r>
          </w:p>
        </w:tc>
      </w:tr>
      <w:tr w:rsidR="00871533">
        <w:trPr>
          <w:trHeight w:val="188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 городского округа город Сибай Республики Башкортостан; Муниципальное общеобразовательное бюджетное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учреждение "Лицей №9"городского округа город Сибай Республики Башкортостан; Муниципальное общеобразовательное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учреждение "Средняя общеобразовательная школа №12" городского округа город Сибай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ортостан; Муниципальное общеобразовательное бюджетное учреждение «Лицей «Ирандык» городского округа город Сибай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Башкортостан; Муниципальное бюджетное учреждение дополнительного образования спортивной направленности «Детско-юношеская спортивная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кола» городского округа город Сибай Республики Башкортостан; Муниципальное дошкольное образовательное бюджетное учреждение "Центр развития ребенка - детский сад «Аленушка» городского округа город Сибай Республики Башкортостан; Муниципальное дошкольное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дошкольное образовательное бюджетное учреждение «Центр развития ребенка-детский сад «Сказка» городского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бюджетное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92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инвалидам по слуху (слуху и зрению) услуг сурдоп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ереводчика (тифлосурдопереводчика)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город Сибай Республики Башкортостан;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"Лицей №9"городского округа город Сибай Республики Башкортостан; Муниципальное общеобразовательное бюджетное учреждение "Средняя общеобразовательная школа №12" городского округа город Сибай Республики Башкортостан; Муниципальное общеобразовательное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учреждение "Башкирский лицейимени Рамазана Уметбаева" городского округа город Сибай Республики Башкортостан; Муниципальное общеобразовательное бюджетное учреждение «Лицей «Ирандык» городского округа город Сибай Республики Башкортостан; 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Республики Башкортостан; Муниципальное дошкольное образовательное бюджетное учреждение "Центр развития ребенка -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«Аленушка»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бюджетное учреждение «Центр развития ребенка-детский сад «Сказка» городского округа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жетное учреждение «Центр развития ребенка - детский сад «Курай» городского округа город Сибай Республики Башкортостан; Муниципальное 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бюджетное учреждение «Центр развития ребенка - детский сад «Светлячок» городского округа город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ибай Республики Башкортостан;</w:t>
            </w:r>
          </w:p>
        </w:tc>
      </w:tr>
      <w:tr w:rsidR="00871533">
        <w:trPr>
          <w:trHeight w:val="7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"Средняя общеобразовательная школа №5"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Муниципальное общеобразовательное бюджетное учреждение "Лицей №9"городского округа город Сибай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лики Башкортостан; Муниципальное общеобразовательное бюджетное учреждение «Лицей «Ирандык» городского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ртивная школа»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 город Сибай Республики Башкортостан;</w:t>
            </w:r>
          </w:p>
        </w:tc>
      </w:tr>
      <w:tr w:rsidR="00871533">
        <w:trPr>
          <w:trHeight w:val="104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 городского округа город Сибай Республики Башкортостан; Муниципальное общеобразовательное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учреждение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учреждение "Лицей №9"городского округа город Сибай Республики Башкортостан; Муниципальное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бюджетное учреждение "Башкирский лицейимени Рамазана Уметбаева" городского округа город Сибай Республики Башкортостан; Муниципальное общеобразовательное бюджетное учреждение «Лицей «Ирандык» городского округа город Сибай Республики Башкортостан;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ипальное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Республики Башкортостан; Муниципальное дошкольное образовательное бюджетное учреждение "Центр развития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енка - детский сад «Аленушка»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дошкольное образовательное бюджетное учреждение «Центр развития ребенка-детский сад «Сказка»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город Сибай Республики Башкортостан;</w:t>
            </w:r>
          </w:p>
        </w:tc>
      </w:tr>
      <w:tr w:rsidR="00871533">
        <w:trPr>
          <w:trHeight w:val="1200"/>
        </w:trPr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предоставления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 услуг в дистанционном режиме или на дому</w:t>
            </w:r>
          </w:p>
        </w:tc>
        <w:tc>
          <w:tcPr>
            <w:tcW w:w="8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школа №5"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общеобразовательное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 учреждение "Лицей №9"городского округа город Сибай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разовательное бюджетное учреждение «Лицей «Ирандык» городского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спортивная школа» городского округа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Сибай Республики Башкортостан; Муниципальное дошкольное образовательное бюджетное учреждение "Центр развития ребенка - детский сад «Аленушка» городского округа город Сибай Республики Башкортостан; Муниципальное дошкольное образовательное бюджетное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«Центр развития ребенка - детский сад «Белочка» городского округа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детский сад «Светлячок» городского округа город Сибай Республики Башкортостан;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</w:t>
      </w:r>
      <w:r>
        <w:rPr>
          <w:rFonts w:ascii="Times New Roman" w:eastAsia="Times New Roman" w:hAnsi="Times New Roman" w:cs="Times New Roman"/>
          <w:sz w:val="24"/>
          <w:szCs w:val="24"/>
        </w:rPr>
        <w:t>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</w:t>
      </w:r>
      <w:r>
        <w:rPr>
          <w:rFonts w:ascii="Times New Roman" w:eastAsia="Times New Roman" w:hAnsi="Times New Roman" w:cs="Times New Roman"/>
          <w:sz w:val="24"/>
          <w:szCs w:val="24"/>
        </w:rPr>
        <w:t>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 от 10.07.2013 № 582 (далее – ПП РФ №582).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структуре официального сайта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организации в информационно-телекоммуникационной сети «Интернет» и формату представления на нем информации отражены в приказе Рособрнадзора от 29.05.2014 № 785 «Об утверждении требований к структуре официального сайта образовательной организации в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ационно-телекоммуникационной сети «Интернет» и формату представления на нём информации», зарегистрирован Минюстом России 04.08.2014, регистрационный № 33423 (далее – приказ РОН №785).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ции, осуществляющей образовательную деятельность - 46.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Анализируемые единицы информации: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дате создания образовательной организации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учредителе, учредителях образовательной организации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нахождения образовательной организации и ее филиалов (при наличии)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режиме, графике работы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контактных телефонах и об адресах электронной почты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структуре и об органах управления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(при наличии); адреса электронной почты структурных подразделений (при наличии)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Сведения о положениях о структурных подразделениях (об органах управления) с приложением копий указанных положений (при их наличии))*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Устав образовательной организации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Лицензии на осуществление образовательной деятельности (с приложениями)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Свидетельства о государственной аккредитации (с приложениями)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организации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Локальные нормативные акты по основным во</w:t>
      </w:r>
      <w:r>
        <w:rPr>
          <w:rFonts w:ascii="Times New Roman" w:eastAsia="Times New Roman" w:hAnsi="Times New Roman" w:cs="Times New Roman"/>
          <w:sz w:val="24"/>
          <w:szCs w:val="24"/>
        </w:rPr>
        <w:t>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 и основания перевода, отчисления и восстановления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Правила внутреннего распорядка обучающихся, правила внутреннего трудового распорядка и коллективный договор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Отчет о результатах самообследования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Документ о порядке оказания платных образовательных услуг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Предписания органов, осуществляющих государственный контроль (надзор) в сфере образования, от</w:t>
      </w:r>
      <w:r>
        <w:rPr>
          <w:rFonts w:ascii="Times New Roman" w:eastAsia="Times New Roman" w:hAnsi="Times New Roman" w:cs="Times New Roman"/>
          <w:sz w:val="24"/>
          <w:szCs w:val="24"/>
        </w:rPr>
        <w:t>четы об исполнении таких предписаний (при наличии)*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реализуемых уровнях образования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формах обучения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нормативных сроках обучения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сроке действия государственной аккредита</w:t>
      </w:r>
      <w:r>
        <w:rPr>
          <w:rFonts w:ascii="Times New Roman" w:eastAsia="Times New Roman" w:hAnsi="Times New Roman" w:cs="Times New Roman"/>
          <w:sz w:val="24"/>
          <w:szCs w:val="24"/>
        </w:rPr>
        <w:t>ции образовательных программ (при наличии государственной аккредитации)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описании образовательных программ с приложением их копий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учебных планах реализуемых образовательных программ с приложением их копий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Аннотации к рабочим программам дисциплин (по каждой дисциплине в составе образовательной программы) с приложением их копий (при наличии)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календарных учебных графиках с приложением их копий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 методических и иных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документах, разработанных образовательной организацией для обеспечения образовательного процесса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</w:t>
      </w:r>
      <w:r>
        <w:rPr>
          <w:rFonts w:ascii="Times New Roman" w:eastAsia="Times New Roman" w:hAnsi="Times New Roman" w:cs="Times New Roman"/>
          <w:sz w:val="24"/>
          <w:szCs w:val="24"/>
        </w:rPr>
        <w:t>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юридических лиц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языках, на которых осуществляется образование (обучение)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Образовательные организации, реализующие общеобразовательные программы, дополнительно указывают наименование образовательной программы*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Уровень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 стандартов размещать гиперссылки на соответствующие документы на сайте Минобрнауки России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</w:t>
      </w: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      Информация о персональном составе педагогических работников с указанием уровня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</w:t>
      </w:r>
      <w:r>
        <w:rPr>
          <w:rFonts w:ascii="Times New Roman" w:eastAsia="Times New Roman" w:hAnsi="Times New Roman" w:cs="Times New Roman"/>
          <w:sz w:val="24"/>
          <w:szCs w:val="24"/>
        </w:rPr>
        <w:t>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материально-техническом обеспечении образовательной деятельности (в том числе: наличи</w:t>
      </w:r>
      <w:r>
        <w:rPr>
          <w:rFonts w:ascii="Times New Roman" w:eastAsia="Times New Roman" w:hAnsi="Times New Roman" w:cs="Times New Roman"/>
          <w:sz w:val="24"/>
          <w:szCs w:val="24"/>
        </w:rPr>
        <w:t>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нформация о обеспечении доступа в здания образовательной организации инвалидов и лиц с ограниченными возможностями здоровья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условиях питания обучающихся, в том числе инвалидов и лиц с ограниченными возможностями здоровья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условиях охраны здоровья обучающихся, в том числе инвалидов и лиц с ограниченными возможностями здоровья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Информация о доступе к информационным системам и информационно-телекоммуникационным сетям, в том числе приспособленным </w:t>
      </w:r>
      <w:r>
        <w:rPr>
          <w:rFonts w:ascii="Times New Roman" w:eastAsia="Times New Roman" w:hAnsi="Times New Roman" w:cs="Times New Roman"/>
          <w:sz w:val="24"/>
          <w:szCs w:val="24"/>
        </w:rPr>
        <w:t>для использования инвалидами и лицами с ограниченными возможностями здоровья;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</w:t>
      </w:r>
      <w:r>
        <w:rPr>
          <w:rFonts w:ascii="Times New Roman" w:eastAsia="Times New Roman" w:hAnsi="Times New Roman" w:cs="Times New Roman"/>
          <w:sz w:val="24"/>
          <w:szCs w:val="24"/>
        </w:rPr>
        <w:t>ниченными возможностями здоровья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и условиях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вления обучающимся стипендий, мер социальной поддержки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</w:t>
      </w:r>
      <w:r>
        <w:rPr>
          <w:rFonts w:ascii="Times New Roman" w:eastAsia="Times New Roman" w:hAnsi="Times New Roman" w:cs="Times New Roman"/>
          <w:sz w:val="24"/>
          <w:szCs w:val="24"/>
        </w:rPr>
        <w:t>ернате для иногородних обучающихся, формировании платы за проживание в общежитии (при наличии)*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наличии и порядке оказания платных образовательных услуг (при наличии)*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об объеме образовательной деятельности, финанс</w:t>
      </w:r>
      <w:r>
        <w:rPr>
          <w:rFonts w:ascii="Times New Roman" w:eastAsia="Times New Roman" w:hAnsi="Times New Roman" w:cs="Times New Roman"/>
          <w:sz w:val="24"/>
          <w:szCs w:val="24"/>
        </w:rPr>
        <w:t>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пос</w:t>
      </w:r>
      <w:r>
        <w:rPr>
          <w:rFonts w:ascii="Times New Roman" w:eastAsia="Times New Roman" w:hAnsi="Times New Roman" w:cs="Times New Roman"/>
          <w:sz w:val="24"/>
          <w:szCs w:val="24"/>
        </w:rPr>
        <w:t>туплении финансовых и материальных средств и об их расходовании по итогам финансового года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</w:t>
      </w:r>
      <w:r>
        <w:rPr>
          <w:rFonts w:ascii="Times New Roman" w:eastAsia="Times New Roman" w:hAnsi="Times New Roman" w:cs="Times New Roman"/>
          <w:sz w:val="24"/>
          <w:szCs w:val="24"/>
        </w:rPr>
        <w:t>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организаций, на сайтах которых отсут</w:t>
      </w:r>
      <w:r>
        <w:rPr>
          <w:rFonts w:ascii="Times New Roman" w:eastAsia="Times New Roman" w:hAnsi="Times New Roman" w:cs="Times New Roman"/>
          <w:sz w:val="24"/>
          <w:szCs w:val="24"/>
        </w:rPr>
        <w:t>ствует (не соответствует требованиям) обязательная к размещению информация: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970"/>
        <w:gridCol w:w="1605"/>
      </w:tblGrid>
      <w:tr w:rsidR="00871533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дате создания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533">
        <w:trPr>
          <w:trHeight w:val="4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533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533">
        <w:trPr>
          <w:trHeight w:val="3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533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533">
        <w:trPr>
          <w:trHeight w:val="9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4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533">
        <w:trPr>
          <w:trHeight w:val="3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4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6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бюджетные сметы образовательной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533">
        <w:trPr>
          <w:trHeight w:val="1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представителями) несовершеннолетних обучающихся.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533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533">
        <w:trPr>
          <w:trHeight w:val="2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533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533">
        <w:trPr>
          <w:trHeight w:val="6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533">
        <w:trPr>
          <w:trHeight w:val="3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3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1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533">
        <w:trPr>
          <w:trHeight w:val="3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53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533">
        <w:trPr>
          <w:trHeight w:val="1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1533">
        <w:trPr>
          <w:trHeight w:val="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533">
        <w:trPr>
          <w:trHeight w:val="6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1533">
        <w:trPr>
          <w:trHeight w:val="3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ридических лиц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53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533">
        <w:trPr>
          <w:trHeight w:val="2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5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гиперссылки на соответствующие документы на сайте Минобрнауки России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1533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533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533">
        <w:trPr>
          <w:trHeight w:val="4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инвалидами и лицами с ограниченными возможностями здоровья;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533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153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1533">
        <w:trPr>
          <w:trHeight w:val="2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1533">
        <w:trPr>
          <w:trHeight w:val="4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533">
        <w:trPr>
          <w:trHeight w:val="3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1533">
        <w:trPr>
          <w:trHeight w:val="64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1533">
        <w:trPr>
          <w:trHeight w:val="12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533">
        <w:trPr>
          <w:trHeight w:val="9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в общежитии (при наличии)*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1533">
        <w:trPr>
          <w:trHeight w:val="28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533">
        <w:trPr>
          <w:trHeight w:val="6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и (или) юридических лиц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533">
        <w:trPr>
          <w:trHeight w:val="16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1533">
        <w:trPr>
          <w:trHeight w:val="800"/>
        </w:trPr>
        <w:tc>
          <w:tcPr>
            <w:tcW w:w="8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анализ сайтов организаций, осуществляющих образовательную деятельность, выявил определенное количество несоответствия размещаемой ими информации, что в результате привело к снижению значений оценок экспертов по показателям, характеризующим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ритерий оценки качества  «Открытость и доступность информации об организации социальной сферы». 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рмацию на сайтах организаций, осуществляющих образовательную деятельность: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25"/>
        <w:gridCol w:w="6705"/>
      </w:tblGrid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учредителе, учредителях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ее филиалов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71533">
        <w:trPr>
          <w:trHeight w:val="5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«Теремок»городского округа город Сибай Республики Башкортостан;</w:t>
            </w:r>
          </w:p>
        </w:tc>
      </w:tr>
      <w:tr w:rsidR="0087153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положениях о структурных подразделениях (об органах управления) с приложением копий указанных положений (при их наличии))*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</w:t>
            </w:r>
          </w:p>
        </w:tc>
      </w:tr>
      <w:tr w:rsidR="0087153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бюджетное учреждение детский сад комбинированного вида «Теремок»городского округа город Сибай Республики Башкортостан;</w:t>
            </w:r>
          </w:p>
        </w:tc>
      </w:tr>
      <w:tr w:rsidR="00871533">
        <w:trPr>
          <w:trHeight w:val="14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финансово-хозяйственной деятельности образовательной организации, утвержденного в установленном законодательством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Федерации порядке, или бюджетные сметы образовательной организации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№5" городского округа город Сибай Республики Башкортостан; Муниципальное общеобразовательное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етное учреждение "Лицей №9"городского округа город Сибай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</w:t>
            </w:r>
          </w:p>
        </w:tc>
      </w:tr>
      <w:tr w:rsidR="00871533">
        <w:trPr>
          <w:trHeight w:val="27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представителями) несовершеннолетних обучающихся.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71533">
        <w:trPr>
          <w:trHeight w:val="1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 Республики Башкортостан;</w:t>
            </w:r>
          </w:p>
        </w:tc>
      </w:tr>
      <w:tr w:rsidR="0087153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бюджетное учреждение "Средняя общеобразовательная школа №6"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Башкортостан;</w:t>
            </w:r>
          </w:p>
        </w:tc>
      </w:tr>
      <w:tr w:rsidR="0087153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7153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аличии государственной аккредитации)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"Лицей №9"городского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спортивна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школа»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дошкольное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учебных планах реализуемых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с приложением их копий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общеобразовательное бюджетное учреждение "Гимназия" городского округа город Сибай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Башкортостан; Муниципальное дошкольное образовательное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тное учреждение "Центр развития ребенка - детский сад «Аленушка» городского округа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город Сибай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ребенка - детский сад «Курай»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город Сибай Республики Башкортостан; Муниципальное общеобразовательное бюджетное учреждение "Лицей №9"городского округа город Сибай Республики Башкортостан; Муниципальное общеобразовательное бюджетное учреждение "Башкирский лицейимени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мазана Уметбаева" городского округа город Сибай Республики Башкортостан; Муниципальное дошкольное образовательное бюджетное учреждение "Центр развития ребенка - детский сад «Аленушка» городского округа город Сибай Республики Башкортостан; Муниципальное дош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дошкольное образовательное бюджетное учреждение «Центр развития ребенка-детский сад «Сказка»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ородского округа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«Теремок»городского округа город Сибай Республики Башкортостан; Муниципальное дошкольное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учреждение «Центр развития ребенка - детский сад «Курай» городского округа город Сибай Республики Башкортостан; Муниципальное дошкольное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"Лицей №9"городского округа город Сибай Республики Башкортостан;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пальное дошкольное образовательное бюджетное учреждение "Центр развития ребенка - детский сад «Аленушка»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 Муниципальное дошкольное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7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№6" городского округа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 Сибай Республики Башкортостан; Муниципальное общеобразовательное бюджетное учреждение "Лицей №9"городского округа город Сибай Республики Башкортостан; Муниципальное общеобразовательное бюджетное учреждение "Средняя общеобразовательная школа №12" городс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округа город Сибай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бюджетное учреждение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спортивной направленности «Детско-юношеская спортивная школа» городского округа город Сибай Республики Башкортостан; Муниципальное дошкольное образовательное бюджетное учреждение "Центр развития ребенка - детский сад «Аленушка» городского округа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дошкольное образовательное бюджетное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 Муниципальное дошкольное образовательное бюджетное учреждение «Центр развития ребенк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-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«Светлячок» городского округа город Сибай Республики Башкортостан;</w:t>
            </w:r>
          </w:p>
        </w:tc>
      </w:tr>
      <w:tr w:rsidR="00871533">
        <w:trPr>
          <w:trHeight w:val="11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азывают наименование образовательной программы*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6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стандартах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бюджетное учреждение "Средняя общеобразовательная школа №5" городского округа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871533">
        <w:trPr>
          <w:trHeight w:val="9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пункту размещена полностью на сайтах всех организаций;</w:t>
            </w:r>
          </w:p>
        </w:tc>
      </w:tr>
      <w:tr w:rsidR="00871533">
        <w:trPr>
          <w:trHeight w:val="14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практических занятий, библиотек,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- детский сад «Светля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чок» городского округа город Сибай Республики Башкортостан;</w:t>
            </w:r>
          </w:p>
        </w:tc>
      </w:tr>
      <w:tr w:rsidR="0087153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 городского округа город Сибай Республики Башкортостан; Муниципальное общеобразовательное бюджетное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№12" городского округа город Сибай Республики Башкортостан;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общеобразовательное бюджетное учреждение «Лицей «Ирандык» городского округа город Сибай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дошкольное образовательное бюджетное учреждение детский сад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бщеразвивающего вида «Ляйсан» городского округа город Сибай Республики Башкортостан; Муниципальное дошкольное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учреждение детский сад комбинированного вида «Теремок»городского округа город Сибай Республики Башкортостан;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тлячок» городского округа город Сибай Республики Башкортостан;</w:t>
            </w:r>
          </w:p>
        </w:tc>
      </w:tr>
      <w:tr w:rsidR="00871533">
        <w:trPr>
          <w:trHeight w:val="7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«Центр развития ребенка - детский сад «Курай»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Сибай Республики Башкортостан;</w:t>
            </w:r>
          </w:p>
        </w:tc>
      </w:tr>
      <w:tr w:rsidR="0087153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- детский сад «Курай»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76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назия" городского округа город Сибай Республики Башкортостан; Муниципальное общеобразовательное бюджетное учреждение «Лицей «Ирандык» городского округа город Сибай Республики Башкортостан; Муниципальное бюджетное учреждение дополнительного образования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направленности «Детско-юношеская спортивная школа»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 Муниципальное дошкольное образовательное бюджетное учреждение «Центр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14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одского округа город Сибай Республики Башкортостан; 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"Башкирский лицейимени Рамазана Уметбаева" городского округа город Сибай Республики Башкортостан; Муниципальное общеобразовательное бюджетное учреждение «Лицей «Ирандык» городского округа город Сибай Республики Башкортостан;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дополнительного образования спортивной направленности «Детско-юношеская спортивная школа» городского округа город Сибай Республики Башкортостан; Муниципальное дошкольное образовательное бюджетное учреждение "Центр развития ребенка - детский сад «Аленуш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дошкольное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ательное бюджетное учреждение «Центр развития ребенка-детский сад «Сказка» городского округа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развития ребенка - детский сад «Курай»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шкортостан;</w:t>
            </w:r>
          </w:p>
        </w:tc>
      </w:tr>
      <w:tr w:rsidR="00871533">
        <w:trPr>
          <w:trHeight w:val="5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город Сибай Республики Башкортостан; Муниципальное общеобразовательное бюджетное учреждение "Средняя общеобразовательная школа №5" городского округа город Сибай Республики Башкортостан; Муниципальное общеобразовательное бюджетное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"Средняя общеобразовательная школа №6" городского округа город Сибай Республики Башкортостан; Муниципальное общеобразовательное бюджетное учреждение "Лицей №9"городского округа город Сибай Республики Башкортостан; Муниципальное общеобразовательное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етное учреждение "Средняя общеобразовательная школа №12" городского округа город Сибай Республики Башкортостан; Муниципальное общеобразовательное бюджетное учреждение "Башкирский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лицейимени Рамазана Уметбаева" городского округа город Сибай Республики Башко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ртостан; Муниципальное общеобразовательное бюджетное учреждение «Лицей «Ирандык» городского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спортивная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ола» 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дошкольное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 Муниципальное дошкольное образовательное бюджетное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5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№6" городского округа город Сибай 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Башкортостан; Муниципальное общеобразовательное бюджетное учреждение "Средняя общеобразовательная школа №12" городского округа город Сибай Республики Башкортостан; Муниципальное общеобразовательное бюджетное учреждение "Башкирский лицейимени Рамаза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Уметбаева" городского округа город Сибай Республики Башкортостан; Муниципальное общеобразовательное бюджетное учреждение «Лицей «Ирандык» городского округа город Сибай Республики Башкортостан; Муниципальное дошкольное образовательное бюджетное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"Центр развития ребенка - детский сад «Аленушка» городского округа город Сибай Республики Башкортостан; Муниципальное дошкольное образовательное бюджетное учреждение «Центр развития ребенка-детский сад «Сказка» городского округа город Сибай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шкортостан; 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дошкольное образовательное бюджетное учреждение детский сад комбиниров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городского округа город Сибай Республики Башкортостан; Муниципальное дош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48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и порядке оказания платных образовательных услуг (при наличии)*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№6"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120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иципальное общеобразовательное бюджетное учреждение "Средняя общеобразовательная школа №5" городского округа город Сибай Республики Башкортостан; Муниципальное общеобразовательное бюджетное учреждение "Лицей №9"городского округа город Сибай Республики Башк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Муниципальное дошкольное образовательное бюджетное учреждение детский сад общеразвивающего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«Ляйсан» городского округа город Сибай Республики Башкортостан; Муниципальное дошкольное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зовательное бюджетное учреждение «Центр развития ребенка - детский сад «Курай» городского округа город Сибай Республики Башкортостан;</w:t>
            </w:r>
          </w:p>
        </w:tc>
      </w:tr>
      <w:tr w:rsidR="00871533">
        <w:trPr>
          <w:trHeight w:val="52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№5" городского округа город Сибай Республики Башкортостан; Муниципальное общеобразовательное бюджетное учреждение "Средняя общеобразовательная школа №6" городского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руга город Сибай Республики Башкортостан; Муниципальное общеобразовательное бюджетное учреждение "Лицей №9"городского округа город Сибай Республики Башкортостан; Муниципальное общеобразовательное бюджетное учреждение "Средняя общеобразовательная школа №12"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город Сибай Республики Башкортостан; Муниципальное общеобразовательное бюджетное учреждение "Башкирский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лицейимени Рамазана Уметбаева" городского округа город Сибай Республики Башкортостан; Муниципальное общеобразовательное бюджетное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еждение «Лицей «Ирандык» городского округа город Сибай Республики Башкортостан; Муниципальное бюджетное учреждение дополнительного образования спортивной направленности «Детско-юношеская спортивная школа» городского округа город Сибай Республики Башкортост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ан; Муниципальное дошкольное образовательное бюджетное учреждение «Центр развития ребенка - детский сад «Белочка» городского округа город Сибай Республики Башкортостан; Муниципальное дошкольное образовательное бюджетное учреждение «Центр развития ребенка-д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«Сказка» городского округа город Сибай Республики Башкортостан; Муниципальное дошкольное образовательное бюджетное учреждение детский сад общеразвивающего вида «Ляйсан» городского округа город Сибай Республики Башкортостан; Муниципальное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образовательное бюджетное учреждение детский сад комбинированного вида «Теремок»городского округа город Сибай Республики Башкортостан; Муниципальное дошкольное образовательное бюджетное учреждение «Центр развития ребенка - детский сад «Курай» городског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округа город Сибай Республики Башкортостан; Муниципальное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  <w:tr w:rsidR="00871533">
        <w:trPr>
          <w:trHeight w:val="1440"/>
        </w:trPr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количестве вакантных мест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образовании за счет средств физических и (или) юридических лиц)</w:t>
            </w:r>
          </w:p>
        </w:tc>
        <w:tc>
          <w:tcPr>
            <w:tcW w:w="6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"Лицей №9"городского округа город Сибай Республики Башкортостан; Муниципальное общеобразовательное бюджетное учреждение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№12" городского округа город Сибай Республики Башкортостан; Муниципальное общеобразовательное бюджетное учреждение "Башкирский лицейимени Рамазана Уметбаева" городского округа город Сибай Республики Башкортостан;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дошкольное образовательное бюджетное учреждение «Центр развития ребенка - детский сад «Светлячок» городского округа город Сибай Республики Башкортостан;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обратной связи и взаимодействия с получателями услуг и их функционировании: абонентский номер телефона, 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</w:t>
      </w:r>
      <w:r>
        <w:rPr>
          <w:rFonts w:ascii="Times New Roman" w:eastAsia="Times New Roman" w:hAnsi="Times New Roman" w:cs="Times New Roman"/>
          <w:sz w:val="24"/>
          <w:szCs w:val="24"/>
        </w:rPr>
        <w:t>азания услуг организацией социальной сферы (наличие анкеты для опроса граждан или гиперссылки на нее).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образовательных услуг по телефону, электронной почте. 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необходимо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размещение: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5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30"/>
        <w:gridCol w:w="3870"/>
      </w:tblGrid>
      <w:tr w:rsidR="00871533">
        <w:trPr>
          <w:trHeight w:val="2000"/>
        </w:trPr>
        <w:tc>
          <w:tcPr>
            <w:tcW w:w="6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официального сайта «Часто задаваемые вопросы»)</w:t>
            </w:r>
          </w:p>
        </w:tc>
        <w:tc>
          <w:tcPr>
            <w:tcW w:w="3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организации, осуществляющей образовательную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 - 16: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месте нахождения образовательной организации и ее филиалов (при наличии)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режиме, графике работы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контактных телефонах и об адресах электронной почты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с</w:t>
      </w:r>
      <w:r>
        <w:rPr>
          <w:rFonts w:ascii="Times New Roman" w:eastAsia="Times New Roman" w:hAnsi="Times New Roman" w:cs="Times New Roman"/>
          <w:sz w:val="24"/>
          <w:szCs w:val="24"/>
        </w:rPr>
        <w:t>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</w:t>
      </w:r>
      <w:r>
        <w:rPr>
          <w:rFonts w:ascii="Times New Roman" w:eastAsia="Times New Roman" w:hAnsi="Times New Roman" w:cs="Times New Roman"/>
          <w:sz w:val="24"/>
          <w:szCs w:val="24"/>
        </w:rPr>
        <w:t>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Лицензии на осуществление образовательной деятельности (с приложениями)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Свидетельств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а о государственной аккредитации (с приложениями)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 организацией и обучающимися и (или) родителями (законными представителями) несовершеннолетних обучающихся.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Правила внутреннего распорядка обучающихся, правила внутреннего трудового распорядка и коллективный договор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Документ о пор</w:t>
      </w:r>
      <w:r>
        <w:rPr>
          <w:rFonts w:ascii="Times New Roman" w:eastAsia="Times New Roman" w:hAnsi="Times New Roman" w:cs="Times New Roman"/>
          <w:sz w:val="24"/>
          <w:szCs w:val="24"/>
        </w:rPr>
        <w:t>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об учебных планах реализуемых образовательных программ с приложением их копий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реализуемых образовательных программах, в том числе о реализуемых адаптированных образовательных программах, с указанием учебных предм</w:t>
      </w:r>
      <w:r>
        <w:rPr>
          <w:rFonts w:ascii="Times New Roman" w:eastAsia="Times New Roman" w:hAnsi="Times New Roman" w:cs="Times New Roman"/>
          <w:sz w:val="24"/>
          <w:szCs w:val="24"/>
        </w:rPr>
        <w:t>етов, курсов, дисциплин (модулей), практики, предусмотренных соответствующей образовательной программой, об использовании при реализации указанных образовательных программ электронного обучения и дистанционных образовательных технологий (при наличии)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заместителей; контактные телефоны; адреса электронной почты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условиях питания обучающихся, в том числе инвалидов и лиц с ограниченными возможностями здоровья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наличии и условиях предоставления обучающимся стипен</w:t>
      </w:r>
      <w:r>
        <w:rPr>
          <w:rFonts w:ascii="Times New Roman" w:eastAsia="Times New Roman" w:hAnsi="Times New Roman" w:cs="Times New Roman"/>
          <w:sz w:val="24"/>
          <w:szCs w:val="24"/>
        </w:rPr>
        <w:t>дий, мер социальной поддержки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Информация о наличии и порядке оказания платных образовательных услуг (при наличии)*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бюджетных ассигнований федерального бюджета, бюджетов субъектов Ро</w:t>
      </w:r>
      <w:r>
        <w:rPr>
          <w:rFonts w:ascii="Times New Roman" w:eastAsia="Times New Roman" w:hAnsi="Times New Roman" w:cs="Times New Roman"/>
          <w:sz w:val="24"/>
          <w:szCs w:val="24"/>
        </w:rPr>
        <w:t>ссийской Федерации, местных бюджетов, по договорам об образовании за счет средств физических и (или) юридических лиц)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Размещенная на стендах информация размещена в соответствии с утвержденным перечнем. 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5) РЕЗУЛЬТАТЫ СБОРА, ОБОБЩЕНИЯ И АНАЛИЗА ИНФОРМА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ЦИИ </w:t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представлены в целом с учетом анкетирования всех организаций, участвующих в процедуре: 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4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05"/>
        <w:gridCol w:w="1620"/>
      </w:tblGrid>
      <w:tr w:rsidR="00871533">
        <w:trPr>
          <w:trHeight w:val="4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2570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получателя услуги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2444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2456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2435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предоставления услуг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2373</w:t>
            </w:r>
          </w:p>
        </w:tc>
      </w:tr>
      <w:tr w:rsidR="00871533">
        <w:trPr>
          <w:trHeight w:val="640"/>
        </w:trPr>
        <w:tc>
          <w:tcPr>
            <w:tcW w:w="8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2360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4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760"/>
        <w:gridCol w:w="1665"/>
      </w:tblGrid>
      <w:tr w:rsidR="00871533">
        <w:trPr>
          <w:trHeight w:val="122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92,55%</w:t>
            </w:r>
          </w:p>
        </w:tc>
      </w:tr>
      <w:tr w:rsidR="0087153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93,27%</w:t>
            </w:r>
          </w:p>
        </w:tc>
      </w:tr>
      <w:tr w:rsidR="0087153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80,00%</w:t>
            </w:r>
          </w:p>
        </w:tc>
      </w:tr>
      <w:tr w:rsidR="0087153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95,10%</w:t>
            </w:r>
          </w:p>
        </w:tc>
      </w:tr>
      <w:tr w:rsidR="0087153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95,56%</w:t>
            </w:r>
          </w:p>
        </w:tc>
      </w:tr>
      <w:tr w:rsidR="0087153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94,75%</w:t>
            </w:r>
          </w:p>
        </w:tc>
      </w:tr>
      <w:tr w:rsidR="0087153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организации социальной сферы)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93,89%</w:t>
            </w:r>
          </w:p>
        </w:tc>
      </w:tr>
      <w:tr w:rsidR="0087153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92,33%</w:t>
            </w:r>
          </w:p>
        </w:tc>
      </w:tr>
      <w:tr w:rsidR="00871533">
        <w:trPr>
          <w:trHeight w:val="640"/>
        </w:trPr>
        <w:tc>
          <w:tcPr>
            <w:tcW w:w="87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91,83%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3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745"/>
        <w:gridCol w:w="1650"/>
      </w:tblGrid>
      <w:tr w:rsidR="00871533">
        <w:trPr>
          <w:trHeight w:val="960"/>
        </w:trPr>
        <w:tc>
          <w:tcPr>
            <w:tcW w:w="8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80,00%</w:t>
            </w:r>
          </w:p>
        </w:tc>
      </w:tr>
      <w:tr w:rsidR="00871533">
        <w:trPr>
          <w:trHeight w:val="960"/>
        </w:trPr>
        <w:tc>
          <w:tcPr>
            <w:tcW w:w="8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1533" w:rsidRDefault="007A7BC2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t>91,83%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РЕКОМЕНДУЕТСЯ: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участников образовательного процесса; 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педагогических коллективах; 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результатов, в том числе: </w:t>
      </w:r>
    </w:p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45"/>
        <w:gridCol w:w="7830"/>
      </w:tblGrid>
      <w:tr w:rsidR="00871533">
        <w:trPr>
          <w:trHeight w:val="1020"/>
        </w:trPr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разместить необходимую информацию </w:t>
            </w:r>
          </w:p>
        </w:tc>
        <w:tc>
          <w:tcPr>
            <w:tcW w:w="7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ержденными требованиями, а также информацию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емым услугам, раздел официального сайта «Часто задаваемые вопросы»);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30"/>
        <w:gridCol w:w="7845"/>
      </w:tblGrid>
      <w:tr w:rsidR="00871533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15"/>
        <w:gridCol w:w="7860"/>
      </w:tblGrid>
      <w:tr w:rsidR="00871533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ии, и помещений с учетом доступности для инвалидов: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00"/>
        <w:gridCol w:w="7875"/>
      </w:tblGrid>
      <w:tr w:rsidR="00871533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1533" w:rsidRDefault="007A7BC2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уху и зрению) услуг сурдопереводчика (тифлосурдопереводчика); альтернативной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ещении организации;</w:t>
            </w:r>
          </w:p>
        </w:tc>
      </w:tr>
    </w:tbl>
    <w:p w:rsidR="00871533" w:rsidRDefault="0087153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533" w:rsidRDefault="007A7BC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sectPr w:rsidR="00871533" w:rsidSect="00871533">
      <w:headerReference w:type="default" r:id="rId6"/>
      <w:footerReference w:type="default" r:id="rId7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C2" w:rsidRDefault="007A7BC2" w:rsidP="00871533">
      <w:pPr>
        <w:spacing w:line="240" w:lineRule="auto"/>
      </w:pPr>
      <w:r>
        <w:separator/>
      </w:r>
    </w:p>
  </w:endnote>
  <w:endnote w:type="continuationSeparator" w:id="1">
    <w:p w:rsidR="007A7BC2" w:rsidRDefault="007A7BC2" w:rsidP="00871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33" w:rsidRDefault="00871533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C2" w:rsidRDefault="007A7BC2" w:rsidP="00871533">
      <w:pPr>
        <w:spacing w:line="240" w:lineRule="auto"/>
      </w:pPr>
      <w:r>
        <w:separator/>
      </w:r>
    </w:p>
  </w:footnote>
  <w:footnote w:type="continuationSeparator" w:id="1">
    <w:p w:rsidR="007A7BC2" w:rsidRDefault="007A7BC2" w:rsidP="008715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33" w:rsidRDefault="00871533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533"/>
    <w:rsid w:val="007A7BC2"/>
    <w:rsid w:val="00871533"/>
    <w:rsid w:val="00A326B9"/>
    <w:rsid w:val="00DB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715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715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715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715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7153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715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1533"/>
  </w:style>
  <w:style w:type="table" w:customStyle="1" w:styleId="TableNormal">
    <w:name w:val="Table Normal"/>
    <w:rsid w:val="008715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153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7153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715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14040</Words>
  <Characters>80028</Characters>
  <Application>Microsoft Office Word</Application>
  <DocSecurity>0</DocSecurity>
  <Lines>666</Lines>
  <Paragraphs>187</Paragraphs>
  <ScaleCrop>false</ScaleCrop>
  <Company/>
  <LinksUpToDate>false</LinksUpToDate>
  <CharactersWithSpaces>93881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2019-12-01T13:55:00Z</dcterms:created>
  <dcterms:modified xsi:type="dcterms:W3CDTF">2019-12-01T13:56:00Z</dcterms:modified>
</cp:coreProperties>
</file>