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B6" w:rsidRPr="005779B6" w:rsidRDefault="005779B6" w:rsidP="005779B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79B6">
        <w:rPr>
          <w:rFonts w:ascii="Georgia" w:eastAsia="Times New Roman" w:hAnsi="Georgia" w:cs="Times New Roman"/>
          <w:b/>
          <w:bCs/>
          <w:color w:val="A52A2A"/>
          <w:sz w:val="48"/>
          <w:lang w:eastAsia="ru-RU"/>
        </w:rPr>
        <w:t>Программа поддержки местных инициатив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6"/>
        <w:gridCol w:w="119"/>
        <w:gridCol w:w="5424"/>
      </w:tblGrid>
      <w:tr w:rsidR="005779B6" w:rsidRPr="005779B6" w:rsidTr="005779B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779B6" w:rsidRPr="005779B6" w:rsidRDefault="005779B6" w:rsidP="00577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70300" cy="3233044"/>
                  <wp:effectExtent l="0" t="0" r="6350" b="0"/>
                  <wp:docPr id="1" name="Рисунок 1" descr="http://aigyl.ucoz.ru/1NOVOSTY/logo-cig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igyl.ucoz.ru/1NOVOSTY/logo-cig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300" cy="32330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B6" w:rsidRPr="005779B6" w:rsidRDefault="005779B6" w:rsidP="005779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330700" cy="3060700"/>
                  <wp:effectExtent l="19050" t="0" r="0" b="0"/>
                  <wp:docPr id="2" name="Рисунок 2" descr="http://aigyl.ucoz.ru/1NOVOSTY/pp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igyl.ucoz.ru/1NOVOSTY/pp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0" cy="306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79B6" w:rsidRPr="005779B6" w:rsidRDefault="005779B6" w:rsidP="0057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b/>
                <w:bCs/>
                <w:sz w:val="32"/>
                <w:lang w:eastAsia="ru-RU"/>
              </w:rPr>
              <w:t>                        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642A6" w:rsidRDefault="005779B6" w:rsidP="00B642A6">
            <w:pPr>
              <w:spacing w:before="100" w:beforeAutospacing="1" w:after="100" w:afterAutospacing="1" w:line="240" w:lineRule="auto"/>
              <w:ind w:left="1097" w:hanging="1097"/>
              <w:jc w:val="both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Georgia" w:eastAsia="Times New Roman" w:hAnsi="Georgia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901950" cy="965200"/>
                  <wp:effectExtent l="0" t="0" r="0" b="0"/>
                  <wp:docPr id="3" name="Рисунок 3" descr="http://aigyl.ucoz.ru/1NOVOSTY/Logo2-l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igyl.ucoz.ru/1NOVOSTY/Logo2-l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9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79B6" w:rsidRPr="005779B6" w:rsidRDefault="005779B6" w:rsidP="00B642A6">
            <w:pPr>
              <w:spacing w:before="100" w:beforeAutospacing="1" w:after="100" w:afterAutospacing="1" w:line="240" w:lineRule="auto"/>
              <w:ind w:left="1097" w:hanging="109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Основной целью деятельности Центра является проведение научно-исследовательских работ по проблемам и перспективам вовлечения граждан в бюджетный процесс и процессы </w:t>
            </w:r>
            <w:proofErr w:type="spellStart"/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софинансирования</w:t>
            </w:r>
            <w:proofErr w:type="spellEnd"/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инфраструктурных и социальных проектов гражданами, разработка рекомендаций для государственных органов по практической реализации данных направлений в Республике Башкортостан и других субъектов Российской Федерации.</w:t>
            </w:r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br/>
              <w:t xml:space="preserve">Основная задача – это поддержка местных инициатив на территории Республики Башкортостан в рамках программы поддержки местных инициатив </w:t>
            </w:r>
            <w:proofErr w:type="gramStart"/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действует</w:t>
            </w:r>
            <w:proofErr w:type="gramEnd"/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 реализуется.</w:t>
            </w:r>
          </w:p>
          <w:p w:rsidR="005779B6" w:rsidRPr="005779B6" w:rsidRDefault="005779B6" w:rsidP="0057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Уже не первый год в нашем городе реализуется </w:t>
            </w:r>
            <w:r w:rsidRPr="005779B6">
              <w:rPr>
                <w:rFonts w:ascii="Georgia" w:eastAsia="Times New Roman" w:hAnsi="Georgia" w:cs="Times New Roman"/>
                <w:b/>
                <w:bCs/>
                <w:color w:val="880000"/>
                <w:sz w:val="32"/>
                <w:lang w:eastAsia="ru-RU"/>
              </w:rPr>
              <w:t xml:space="preserve">программа поддержки местных </w:t>
            </w:r>
            <w:r w:rsidRPr="005779B6">
              <w:rPr>
                <w:rFonts w:ascii="Georgia" w:eastAsia="Times New Roman" w:hAnsi="Georgia" w:cs="Times New Roman"/>
                <w:b/>
                <w:bCs/>
                <w:color w:val="880000"/>
                <w:sz w:val="32"/>
                <w:lang w:eastAsia="ru-RU"/>
              </w:rPr>
              <w:lastRenderedPageBreak/>
              <w:t>инициатив (ППМИ).</w:t>
            </w:r>
          </w:p>
          <w:p w:rsidR="005779B6" w:rsidRPr="005779B6" w:rsidRDefault="005779B6" w:rsidP="005779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>   Эта программа уникальна тем, что в ней активное участие принимают жители конкретного населенного пункта - именно они на общих сходах и собраниях определяют, какие проблемы должны быть решены в первую очередь, какие объекты следует построить или реконструировать, какие усилия сами граждане готовы приложить для этого. Важно, что население контролирует исполнение программы, качество работ, процесс расходования средств. С одной стороны, это позволяет добиться максимальной открытости и прозрачности ППМИ, с другой - повысить уровень гражданской активности, без чего невозможно улучшить качество жизни в муниципальном образовании.</w:t>
            </w:r>
          </w:p>
          <w:p w:rsidR="00446831" w:rsidRPr="00446831" w:rsidRDefault="005779B6" w:rsidP="005779B6">
            <w:pPr>
              <w:spacing w:before="100" w:beforeAutospacing="1" w:after="100" w:afterAutospacing="1" w:line="240" w:lineRule="auto"/>
              <w:jc w:val="both"/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</w:pPr>
            <w:r w:rsidRPr="005779B6">
              <w:rPr>
                <w:rFonts w:ascii="Georgia" w:eastAsia="Times New Roman" w:hAnsi="Georgia" w:cs="Times New Roman"/>
                <w:b/>
                <w:bCs/>
                <w:sz w:val="32"/>
                <w:lang w:eastAsia="ru-RU"/>
              </w:rPr>
              <w:t>   </w:t>
            </w:r>
            <w:r w:rsidR="00446831" w:rsidRPr="00446831">
              <w:rPr>
                <w:rFonts w:ascii="Georgia" w:eastAsia="Times New Roman" w:hAnsi="Georgia" w:cs="Times New Roman"/>
                <w:b/>
                <w:bCs/>
                <w:sz w:val="32"/>
                <w:lang w:eastAsia="ru-RU"/>
              </w:rPr>
              <w:t>2</w:t>
            </w:r>
            <w:r w:rsidRPr="00446831">
              <w:rPr>
                <w:rFonts w:ascii="Georgia" w:eastAsia="Times New Roman" w:hAnsi="Georgia" w:cs="Times New Roman"/>
                <w:b/>
                <w:bCs/>
                <w:sz w:val="32"/>
                <w:lang w:eastAsia="ru-RU"/>
              </w:rPr>
              <w:t>3 </w:t>
            </w:r>
            <w:r w:rsidR="00446831">
              <w:rPr>
                <w:rFonts w:ascii="Georgia" w:eastAsia="Times New Roman" w:hAnsi="Georgia" w:cs="Times New Roman"/>
                <w:b/>
                <w:bCs/>
                <w:sz w:val="32"/>
                <w:lang w:eastAsia="ru-RU"/>
              </w:rPr>
              <w:t>ноября</w:t>
            </w:r>
            <w:r w:rsidRPr="00446831">
              <w:rPr>
                <w:rFonts w:ascii="Georgia" w:eastAsia="Times New Roman" w:hAnsi="Georgia" w:cs="Times New Roman"/>
                <w:sz w:val="32"/>
                <w:szCs w:val="32"/>
                <w:lang w:eastAsia="ru-RU"/>
              </w:rPr>
              <w:t xml:space="preserve"> в нашем детском саду </w:t>
            </w:r>
          </w:p>
          <w:p w:rsidR="005779B6" w:rsidRPr="0087234C" w:rsidRDefault="005779B6" w:rsidP="008723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79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состоялось итоговое собрание по ППМИ. Присутствовали жильцы дома Ленина 2/2,были внесены 3 предложения: 1) замена деревянных окон на современные пластиковые пакеты;</w:t>
            </w:r>
            <w:r w:rsidR="00446831">
              <w:rPr>
                <w:rFonts w:ascii="Arial" w:hAnsi="Arial" w:cs="Arial"/>
                <w:color w:val="000000"/>
                <w:sz w:val="30"/>
                <w:szCs w:val="30"/>
              </w:rPr>
              <w:br/>
            </w:r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2) частичное асфальтирование территории </w:t>
            </w:r>
            <w:proofErr w:type="spellStart"/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д</w:t>
            </w:r>
            <w:proofErr w:type="spellEnd"/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/с "Белочка"; 3) Дооборудование видеонаблюдением </w:t>
            </w:r>
            <w:proofErr w:type="spellStart"/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д</w:t>
            </w:r>
            <w:proofErr w:type="spellEnd"/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/с Белочка".</w:t>
            </w:r>
            <w:r w:rsidR="00446831">
              <w:rPr>
                <w:rFonts w:ascii="Arial" w:hAnsi="Arial" w:cs="Arial"/>
                <w:color w:val="000000"/>
                <w:sz w:val="30"/>
                <w:szCs w:val="30"/>
              </w:rPr>
              <w:br/>
            </w:r>
            <w:r w:rsidR="00446831"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>Большинством голосов жильцов было выбрано предложение о замене деревянных окон на современные пластиковые пакеты</w:t>
            </w:r>
          </w:p>
        </w:tc>
      </w:tr>
    </w:tbl>
    <w:p w:rsidR="006118F8" w:rsidRDefault="006118F8"/>
    <w:p w:rsidR="00446831" w:rsidRDefault="00446831"/>
    <w:sectPr w:rsidR="00446831" w:rsidSect="005779B6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9B6"/>
    <w:rsid w:val="0014537B"/>
    <w:rsid w:val="00416463"/>
    <w:rsid w:val="00446831"/>
    <w:rsid w:val="005779B6"/>
    <w:rsid w:val="006118F8"/>
    <w:rsid w:val="0087234C"/>
    <w:rsid w:val="00B6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F8"/>
  </w:style>
  <w:style w:type="paragraph" w:styleId="1">
    <w:name w:val="heading 1"/>
    <w:basedOn w:val="a"/>
    <w:link w:val="10"/>
    <w:uiPriority w:val="9"/>
    <w:qFormat/>
    <w:rsid w:val="005779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79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77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79B6"/>
    <w:rPr>
      <w:b/>
      <w:bCs/>
    </w:rPr>
  </w:style>
  <w:style w:type="character" w:styleId="a5">
    <w:name w:val="Hyperlink"/>
    <w:basedOn w:val="a0"/>
    <w:uiPriority w:val="99"/>
    <w:semiHidden/>
    <w:unhideWhenUsed/>
    <w:rsid w:val="005779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3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265</Words>
  <Characters>1511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Белочка</dc:creator>
  <cp:keywords/>
  <dc:description/>
  <cp:lastModifiedBy>Белочка</cp:lastModifiedBy>
  <cp:revision>5</cp:revision>
  <dcterms:created xsi:type="dcterms:W3CDTF">2018-11-29T10:24:00Z</dcterms:created>
  <dcterms:modified xsi:type="dcterms:W3CDTF">2018-12-04T09:40:00Z</dcterms:modified>
</cp:coreProperties>
</file>